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60"/>
      </w:pPr>
      <w:r>
        <w:rPr>
          <w:rFonts w:ascii="Arial" w:hAnsi="Arial" w:cs="Arial"/>
          <w:b/>
          <w:bCs/>
          <w:color w:val="1A3051"/>
          <w:sz w:val="40"/>
          <w:szCs w:val="40"/>
          <w:rtl/>
        </w:rPr>
        <w:t xml:space="preserve">תבנית בריף קריאייטיב</w:t>
      </w:r>
    </w:p>
    <w:p>
      <w:pPr>
        <w:pBdr>
          <w:bottom w:val="single" w:sz="18" w:space="6" w:color="FFF200"/>
        </w:pBdr>
        <w:bidi/>
        <w:spacing w:before="0" w:after="200"/>
      </w:pPr>
      <w:r>
        <w:rPr>
          <w:rFonts w:ascii="Arial" w:hAnsi="Arial" w:cs="Arial"/>
          <w:color w:val="5B6675"/>
          <w:sz w:val="18"/>
          <w:szCs w:val="18"/>
          <w:rtl/>
        </w:rPr>
        <w:t xml:space="preserve">שם טוב | קבוצת שיווק · </w:t>
      </w:r>
      <w:r>
        <w:rPr>
          <w:rFonts w:ascii="Arial" w:hAnsi="Arial" w:cs="Arial"/>
          <w:color w:val="5B6675"/>
          <w:sz w:val="18"/>
          <w:szCs w:val="18"/>
        </w:rPr>
        <w:t xml:space="preserve">shemtovmarketing.com</w:t>
      </w:r>
    </w:p>
    <w:p>
      <w:pPr>
        <w:bidi/>
        <w:spacing w:before="0" w:after="120"/>
      </w:pPr>
      <w:r>
        <w:rPr>
          <w:rFonts w:ascii="Arial" w:hAnsi="Arial" w:cs="Arial"/>
          <w:color w:val="16283F"/>
          <w:sz w:val="21"/>
          <w:szCs w:val="21"/>
          <w:rtl/>
        </w:rPr>
        <w:t xml:space="preserve">עמוד אחד עד שניים. מסר אחד ומטרה אחת שאפשר למדוד. בריף שמנסה להגיד הכול מחזיר קריאייטיב שלא אומר כלום.</w:t>
      </w:r>
    </w:p>
    <w:p>
      <w:pPr>
        <w:bidi/>
        <w:spacing w:before="0" w:after="240"/>
      </w:pPr>
      <w:r>
        <w:rPr>
          <w:rFonts w:ascii="Arial" w:hAnsi="Arial" w:cs="Arial"/>
          <w:color w:val="5B6675"/>
          <w:sz w:val="19"/>
          <w:szCs w:val="19"/>
          <w:rtl/>
        </w:rPr>
        <w:t xml:space="preserve">הסבר מלא לכל סעיף ודוגמה ממולאת: </w:t>
      </w:r>
      <w:r>
        <w:rPr>
          <w:rFonts w:ascii="Arial" w:hAnsi="Arial" w:cs="Arial"/>
          <w:b/>
          <w:bCs/>
          <w:color w:val="1A3051"/>
          <w:sz w:val="19"/>
          <w:szCs w:val="19"/>
        </w:rPr>
        <w:t xml:space="preserve">shemtovmarketing.com/insights/creative-brief-template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שם הפרויקט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מותג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איש קשר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תאריך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60" w:after="14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12 הסעיפים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רקע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מי המותג, מה קורה עכשיו, ולמה הפרויקט עולה דווקא עכשיו?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הבעיה העסקית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מה צריך להשתנות? לא "צריך סרטון", אלא מה העסק רוצה שיקרה.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מטרה ומדד הצלחה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מטרה אחת, ומספר שיגיד אם הצלחנו.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קהל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מי הם, מה הם חושבים ועושים היום, ומה נרצה שיחשבו או יעשו אחרי.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תובנה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האמת על הקהל שהרעיון נשען עליה. משפט אחד.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מסר אחד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המשפט שהקהל צריך לזכור. אם יש שלושה, אין מסר.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הוכחות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למה להאמין למסר: נתונים, לקוחות, ניסיון או תכונה של המוצר.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טון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שלוש מילים שמתארות איך המותג נשמע, ומילה אחת שמתארת איך הוא לא נשמע.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תוצרים ופורמטים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פלטפורמות, יחסי מסך, אורכים וכמויות.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חובה ואסור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לוגו, ניסוחים משפטיים, מה אסור להגיד, ומה המתחרים כבר אומרים.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תקציב ולוחות זמנים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כולל תקציב מדיה, אם יש, ותאריך עלייה.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מי מאשר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מי מאשר כל שלב, ותוך כמה זמן.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keepNext/>
        <w:bidi/>
        <w:spacing w:before="360" w:after="60"/>
      </w:pPr>
      <w:r>
        <w:rPr>
          <w:rFonts w:ascii="Arial" w:hAnsi="Arial" w:cs="Arial"/>
          <w:b/>
          <w:bCs/>
          <w:color w:val="1A3051"/>
          <w:sz w:val="28"/>
          <w:szCs w:val="28"/>
          <w:rtl/>
        </w:rPr>
        <w:t xml:space="preserve">תוספות לבריף של קריאייטיב AI</w:t>
      </w:r>
    </w:p>
    <w:p>
      <w:pPr>
        <w:keepNext/>
        <w:bidi/>
        <w:spacing w:before="0" w:after="140"/>
      </w:pPr>
      <w:r>
        <w:rPr>
          <w:rFonts w:ascii="Arial" w:hAnsi="Arial" w:cs="Arial"/>
          <w:color w:val="5B6675"/>
          <w:sz w:val="19"/>
          <w:szCs w:val="19"/>
          <w:rtl/>
        </w:rPr>
        <w:t xml:space="preserve">כשהקריאייטיב מופק עם כלי AI. גבול ברור בין מה שחייב להיות מדויק למה שמותר להמציא חוסך סבבי תיקונים.</w:t>
      </w:r>
    </w:p>
    <w:tbl>
      <w:tblPr>
        <w:bidiVisual/>
        <w:tblW w:w="9638" w:type="dxa"/>
        <w:tblBorders>
          <w:top w:val="single" w:sz="6" w:space="0" w:color="C9C3B0"/>
          <w:bottom w:val="single" w:sz="6" w:space="0" w:color="C9C3B0"/>
          <w:left w:val="single" w:sz="6" w:space="0" w:color="C9C3B0"/>
          <w:right w:val="single" w:sz="6" w:space="0" w:color="C9C3B0"/>
          <w:insideH w:val="single" w:sz="6" w:space="0" w:color="C9C3B0"/>
          <w:insideV w:val="single" w:sz="6" w:space="0" w:color="C9C3B0"/>
        </w:tblBorders>
        <w:tblLayout w:type="fixed"/>
      </w:tblPr>
      <w:tblGrid>
        <w:gridCol w:w="3500"/>
        <w:gridCol w:w="6138"/>
      </w:tblGrid>
      <w:tr>
        <w:trPr>
          <w:cantSplit/>
          <w:trHeight w:val="100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רפרנסים ויזואליים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תמונות של הסגנון, התאורה והמקום. המודל עובד טוב יותר מתמונה מאשר מתיאור.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מה חייב להיות מדויק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מוצר, אריזה, לוגו וטקסט.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500" w:type="dxa"/>
            <w:shd w:val="clear" w:color="auto" w:fill="F4F0E7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40"/>
            </w:pPr>
            <w:r>
              <w:rPr>
                <w:rFonts w:ascii="Arial" w:hAnsi="Arial" w:cs="Arial"/>
                <w:b/>
                <w:bCs/>
                <w:color w:val="1A3051"/>
                <w:sz w:val="22"/>
                <w:szCs w:val="22"/>
                <w:rtl/>
              </w:rPr>
              <w:t xml:space="preserve">מה מותר להמציא</w:t>
            </w:r>
          </w:p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5B6675"/>
                <w:sz w:val="17"/>
                <w:szCs w:val="17"/>
                <w:rtl/>
              </w:rPr>
              <w:t xml:space="preserve">רקע, אווירה ודמויות כלליות.</w:t>
            </w:r>
          </w:p>
        </w:tc>
        <w:tc>
          <w:tcPr>
            <w:tcW w:w="6138" w:type="dxa"/>
            <w:tcMar>
              <w:top w:w="110" w:type="dxa"/>
              <w:bottom w:w="110" w:type="dxa"/>
              <w:left w:w="140" w:type="dxa"/>
              <w:right w:w="140" w:type="dxa"/>
            </w:tcMar>
          </w:tcPr>
          <w:p>
            <w:pPr>
              <w:bidi/>
              <w:spacing w:before="0" w:after="0"/>
            </w:pPr>
            <w:r>
              <w:rPr>
                <w:rFonts w:ascii="Arial" w:hAnsi="Arial" w:cs="Arial"/>
                <w:color w:val="16283F"/>
                <w:sz w:val="22"/>
                <w:szCs w:val="22"/>
              </w:rPr>
              <w:t xml:space="preserve"/>
            </w:r>
          </w:p>
        </w:tc>
      </w:tr>
    </w:tbl>
    <w:p>
      <w:pPr>
        <w:bidi/>
        <w:spacing w:before="320" w:after="0"/>
      </w:pPr>
      <w:r>
        <w:rPr>
          <w:rFonts w:ascii="Arial" w:hAnsi="Arial" w:cs="Arial"/>
          <w:b/>
          <w:bCs/>
          <w:color w:val="1A3051"/>
          <w:sz w:val="19"/>
          <w:szCs w:val="19"/>
          <w:rtl/>
        </w:rPr>
        <w:t xml:space="preserve">לפני ששולחים: מטרה אחת, מסר אחד, מדד הצלחה, ומי מאשר. אם אחד מהם חסר, זה הסעיף הראשון להשלים.</w:t>
      </w:r>
    </w:p>
    <w:sectPr>
      <w:pgSz w:w="11906" w:h="16838"/>
      <w:pgMar w:top="1134" w:right="1134" w:bottom="1134" w:left="1134" w:header="567" w:footer="567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 w:bidi="he-IL"/>
      </w:rPr>
    </w:rPrDefault>
    <w:pPrDefault>
      <w:pPr>
        <w:bidi/>
        <w:spacing w:after="120" w:line="276" w:lineRule="auto"/>
      </w:pPr>
    </w:pPrDefault>
  </w:docDefaults>
  <w:style w:type="paragraph" w:default="1" w:styleId="Normal">
    <w:name w:val="Normal"/>
    <w:pPr>
      <w:bidi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תבנית בריף קריאייטיב</dc:title>
  <dc:creator>שם טוב | קבוצת שיווק</dc:creator>
  <dc:language>he-IL</dc:language>
  <dcterms:created xsi:type="dcterms:W3CDTF">2026-10-16T00:00:00Z</dcterms:created>
</cp:coreProperties>
</file>